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10EEB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r w:rsidRPr="00A745BA">
        <w:rPr>
          <w:b/>
          <w:sz w:val="28"/>
          <w:lang w:val="uk-UA"/>
        </w:rPr>
        <w:t xml:space="preserve">Про </w:t>
      </w:r>
      <w:bookmarkEnd w:id="0"/>
      <w:r w:rsidR="00845EED">
        <w:rPr>
          <w:b/>
          <w:sz w:val="28"/>
          <w:lang w:val="uk-UA"/>
        </w:rPr>
        <w:t>надання ФГ «</w:t>
      </w:r>
      <w:r w:rsidR="005D628A">
        <w:rPr>
          <w:b/>
          <w:sz w:val="28"/>
          <w:lang w:val="uk-UA"/>
        </w:rPr>
        <w:t>Світлана</w:t>
      </w:r>
      <w:r w:rsidR="00845EED">
        <w:rPr>
          <w:b/>
          <w:sz w:val="28"/>
          <w:lang w:val="uk-UA"/>
        </w:rPr>
        <w:t>» в оренду невитребуван</w:t>
      </w:r>
      <w:r w:rsidR="004B188F">
        <w:rPr>
          <w:b/>
          <w:sz w:val="28"/>
          <w:lang w:val="uk-UA"/>
        </w:rPr>
        <w:t xml:space="preserve">их та неуспадкованих </w:t>
      </w:r>
      <w:r w:rsidR="00845EED">
        <w:rPr>
          <w:b/>
          <w:sz w:val="28"/>
          <w:lang w:val="uk-UA"/>
        </w:rPr>
        <w:t xml:space="preserve"> земельн</w:t>
      </w:r>
      <w:r w:rsidR="004B188F">
        <w:rPr>
          <w:b/>
          <w:sz w:val="28"/>
          <w:lang w:val="uk-UA"/>
        </w:rPr>
        <w:t>их</w:t>
      </w:r>
      <w:r w:rsidR="00845EED">
        <w:rPr>
          <w:b/>
          <w:sz w:val="28"/>
          <w:lang w:val="uk-UA"/>
        </w:rPr>
        <w:t xml:space="preserve"> част</w:t>
      </w:r>
      <w:r w:rsidR="004B188F">
        <w:rPr>
          <w:b/>
          <w:sz w:val="28"/>
          <w:lang w:val="uk-UA"/>
        </w:rPr>
        <w:t>о</w:t>
      </w:r>
      <w:r w:rsidR="00845EED">
        <w:rPr>
          <w:b/>
          <w:sz w:val="28"/>
          <w:lang w:val="uk-UA"/>
        </w:rPr>
        <w:t>к (па</w:t>
      </w:r>
      <w:r w:rsidR="004B188F">
        <w:rPr>
          <w:b/>
          <w:sz w:val="28"/>
          <w:lang w:val="uk-UA"/>
        </w:rPr>
        <w:t>їв</w:t>
      </w:r>
      <w:r w:rsidR="00845EED">
        <w:rPr>
          <w:b/>
          <w:sz w:val="28"/>
          <w:lang w:val="uk-UA"/>
        </w:rPr>
        <w:t xml:space="preserve">) </w:t>
      </w:r>
      <w:r w:rsidR="004B188F">
        <w:rPr>
          <w:b/>
          <w:sz w:val="28"/>
          <w:lang w:val="uk-UA"/>
        </w:rPr>
        <w:t xml:space="preserve">загальною площею </w:t>
      </w:r>
      <w:r w:rsidR="006C51F6">
        <w:rPr>
          <w:b/>
          <w:sz w:val="28"/>
          <w:lang w:val="uk-UA"/>
        </w:rPr>
        <w:t>28,5837</w:t>
      </w:r>
      <w:r w:rsidR="00845EED">
        <w:rPr>
          <w:b/>
          <w:sz w:val="28"/>
          <w:lang w:val="uk-UA"/>
        </w:rPr>
        <w:t xml:space="preserve"> га</w:t>
      </w:r>
      <w:r w:rsidR="004B188F">
        <w:rPr>
          <w:b/>
          <w:sz w:val="28"/>
          <w:lang w:val="uk-UA"/>
        </w:rPr>
        <w:t xml:space="preserve"> на території </w:t>
      </w:r>
      <w:proofErr w:type="spellStart"/>
      <w:r w:rsidR="004B188F">
        <w:rPr>
          <w:b/>
          <w:sz w:val="28"/>
          <w:lang w:val="uk-UA"/>
        </w:rPr>
        <w:t>Білківського</w:t>
      </w:r>
      <w:proofErr w:type="spellEnd"/>
      <w:r w:rsidR="004B188F">
        <w:rPr>
          <w:b/>
          <w:sz w:val="28"/>
          <w:lang w:val="uk-UA"/>
        </w:rPr>
        <w:t xml:space="preserve"> старостинського округу Тростянецької міської ради</w:t>
      </w:r>
    </w:p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845EED">
        <w:rPr>
          <w:sz w:val="28"/>
          <w:lang w:val="uk-UA"/>
        </w:rPr>
        <w:t>у</w:t>
      </w:r>
      <w:r w:rsidR="00510EEB">
        <w:rPr>
          <w:sz w:val="28"/>
          <w:lang w:val="uk-UA"/>
        </w:rPr>
        <w:t xml:space="preserve"> вхід.№ ЦНАП-</w:t>
      </w:r>
      <w:r w:rsidR="006C51F6">
        <w:rPr>
          <w:sz w:val="28"/>
          <w:lang w:val="uk-UA"/>
        </w:rPr>
        <w:t>539</w:t>
      </w:r>
      <w:r w:rsidR="00510EEB">
        <w:rPr>
          <w:sz w:val="28"/>
          <w:lang w:val="uk-UA"/>
        </w:rPr>
        <w:t xml:space="preserve"> від </w:t>
      </w:r>
      <w:r w:rsidR="006C51F6">
        <w:rPr>
          <w:sz w:val="28"/>
          <w:lang w:val="uk-UA"/>
        </w:rPr>
        <w:t>10.04.2024</w:t>
      </w:r>
      <w:r w:rsidR="00845EED">
        <w:rPr>
          <w:sz w:val="28"/>
          <w:lang w:val="uk-UA"/>
        </w:rPr>
        <w:t xml:space="preserve"> голови ФГ «</w:t>
      </w:r>
      <w:r w:rsidR="006C51F6">
        <w:rPr>
          <w:sz w:val="28"/>
          <w:lang w:val="uk-UA"/>
        </w:rPr>
        <w:t>Світлана</w:t>
      </w:r>
      <w:r w:rsidR="00845EE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6C51F6">
        <w:rPr>
          <w:bCs/>
          <w:sz w:val="28"/>
          <w:lang w:val="uk-UA"/>
        </w:rPr>
        <w:t xml:space="preserve">в особі голови </w:t>
      </w:r>
      <w:proofErr w:type="spellStart"/>
      <w:r w:rsidR="006C51F6">
        <w:rPr>
          <w:bCs/>
          <w:sz w:val="28"/>
          <w:lang w:val="uk-UA"/>
        </w:rPr>
        <w:t>Кулібаби</w:t>
      </w:r>
      <w:proofErr w:type="spellEnd"/>
      <w:r w:rsidR="006C51F6">
        <w:rPr>
          <w:bCs/>
          <w:sz w:val="28"/>
          <w:lang w:val="uk-UA"/>
        </w:rPr>
        <w:t xml:space="preserve"> Анатолія Олексійовича</w:t>
      </w:r>
      <w:r w:rsidR="00845EED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про  </w:t>
      </w:r>
      <w:r w:rsidR="00845EED">
        <w:rPr>
          <w:sz w:val="28"/>
          <w:lang w:val="uk-UA"/>
        </w:rPr>
        <w:t>надання в користування на умовах оренди невитребуван</w:t>
      </w:r>
      <w:r w:rsidR="006C51F6">
        <w:rPr>
          <w:sz w:val="28"/>
          <w:lang w:val="uk-UA"/>
        </w:rPr>
        <w:t>их (неуспадкованих)</w:t>
      </w:r>
      <w:r w:rsidR="00845EED">
        <w:rPr>
          <w:sz w:val="28"/>
          <w:lang w:val="uk-UA"/>
        </w:rPr>
        <w:t xml:space="preserve"> земельн</w:t>
      </w:r>
      <w:r w:rsidR="006C51F6">
        <w:rPr>
          <w:sz w:val="28"/>
          <w:lang w:val="uk-UA"/>
        </w:rPr>
        <w:t>их</w:t>
      </w:r>
      <w:r w:rsidR="00845EED">
        <w:rPr>
          <w:sz w:val="28"/>
          <w:lang w:val="uk-UA"/>
        </w:rPr>
        <w:t xml:space="preserve"> част</w:t>
      </w:r>
      <w:r w:rsidR="006C51F6">
        <w:rPr>
          <w:sz w:val="28"/>
          <w:lang w:val="uk-UA"/>
        </w:rPr>
        <w:t>о</w:t>
      </w:r>
      <w:r w:rsidR="00845EED">
        <w:rPr>
          <w:sz w:val="28"/>
          <w:lang w:val="uk-UA"/>
        </w:rPr>
        <w:t>к (па</w:t>
      </w:r>
      <w:r w:rsidR="006C51F6">
        <w:rPr>
          <w:sz w:val="28"/>
          <w:lang w:val="uk-UA"/>
        </w:rPr>
        <w:t>їв</w:t>
      </w:r>
      <w:r w:rsidR="00845EED">
        <w:rPr>
          <w:sz w:val="28"/>
          <w:lang w:val="uk-UA"/>
        </w:rPr>
        <w:t xml:space="preserve">), </w:t>
      </w:r>
      <w:r w:rsidR="006C51F6" w:rsidRPr="006C51F6">
        <w:rPr>
          <w:sz w:val="28"/>
          <w:lang w:val="uk-UA"/>
        </w:rPr>
        <w:t>загальною площею 28,5837 га</w:t>
      </w:r>
      <w:r w:rsidR="00845EED">
        <w:rPr>
          <w:sz w:val="28"/>
          <w:lang w:val="uk-UA"/>
        </w:rPr>
        <w:t>, код КВЦПЗ 01.01 -</w:t>
      </w:r>
      <w:r w:rsidR="00F535B1" w:rsidRPr="00F535B1">
        <w:rPr>
          <w:bCs/>
          <w:sz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6C51F6">
        <w:rPr>
          <w:bCs/>
          <w:sz w:val="28"/>
          <w:lang w:val="uk-UA"/>
        </w:rPr>
        <w:t>Білківського</w:t>
      </w:r>
      <w:proofErr w:type="spellEnd"/>
      <w:r w:rsidR="00845EED">
        <w:rPr>
          <w:bCs/>
          <w:sz w:val="28"/>
          <w:lang w:val="uk-UA"/>
        </w:rPr>
        <w:t xml:space="preserve"> старостинського округу </w:t>
      </w:r>
      <w:r w:rsidR="00F535B1" w:rsidRPr="00F535B1">
        <w:rPr>
          <w:bCs/>
          <w:sz w:val="28"/>
          <w:lang w:val="uk-UA"/>
        </w:rPr>
        <w:t>Тростянецької міської ради  Охтирського району Сумської області</w:t>
      </w:r>
      <w:r w:rsidRPr="00A745BA">
        <w:rPr>
          <w:sz w:val="28"/>
          <w:lang w:val="uk-UA"/>
        </w:rPr>
        <w:t xml:space="preserve">, керуючись </w:t>
      </w:r>
      <w:r w:rsidR="00F535B1" w:rsidRPr="00416910">
        <w:rPr>
          <w:sz w:val="28"/>
          <w:lang w:val="uk-UA"/>
        </w:rPr>
        <w:t xml:space="preserve">ст.12, ст. 22, ст. 37, </w:t>
      </w:r>
      <w:r w:rsidR="00F535B1">
        <w:rPr>
          <w:sz w:val="28"/>
          <w:lang w:val="uk-UA"/>
        </w:rPr>
        <w:t>ст. 90,</w:t>
      </w:r>
      <w:r w:rsidR="00F535B1" w:rsidRPr="00416910">
        <w:rPr>
          <w:sz w:val="28"/>
          <w:lang w:val="uk-UA"/>
        </w:rPr>
        <w:t xml:space="preserve"> ст. 121, ст. 122, ст. 123 Земельного Кодексу України, </w:t>
      </w:r>
      <w:r w:rsidR="00747373">
        <w:rPr>
          <w:sz w:val="28"/>
          <w:lang w:val="uk-UA"/>
        </w:rPr>
        <w:t>ст. 13 Закону України «</w:t>
      </w:r>
      <w:r w:rsidR="00747373" w:rsidRPr="00747373">
        <w:rPr>
          <w:sz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747373">
        <w:rPr>
          <w:sz w:val="28"/>
          <w:lang w:val="uk-UA"/>
        </w:rPr>
        <w:t>»</w:t>
      </w:r>
      <w:r w:rsidR="00F535B1" w:rsidRPr="00416910">
        <w:rPr>
          <w:sz w:val="28"/>
          <w:lang w:val="uk-UA"/>
        </w:rPr>
        <w:t>,</w:t>
      </w:r>
      <w:r w:rsidR="00F535B1">
        <w:rPr>
          <w:sz w:val="28"/>
          <w:lang w:val="uk-UA"/>
        </w:rPr>
        <w:t xml:space="preserve"> Закону України «Про оренду землі»</w:t>
      </w:r>
      <w:r w:rsidR="000E09D3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Pr="00A745BA">
        <w:rPr>
          <w:sz w:val="28"/>
          <w:lang w:val="uk-UA"/>
        </w:rPr>
        <w:t xml:space="preserve">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0E09D3" w:rsidRDefault="000E09D3" w:rsidP="00457916">
      <w:pPr>
        <w:jc w:val="both"/>
        <w:rPr>
          <w:sz w:val="28"/>
          <w:szCs w:val="28"/>
          <w:lang w:val="uk-UA"/>
        </w:rPr>
      </w:pPr>
    </w:p>
    <w:p w:rsidR="006C51F6" w:rsidRDefault="00747373" w:rsidP="00747373">
      <w:pPr>
        <w:jc w:val="both"/>
        <w:rPr>
          <w:sz w:val="28"/>
          <w:szCs w:val="28"/>
          <w:lang w:val="uk-UA"/>
        </w:rPr>
      </w:pPr>
      <w:r w:rsidRPr="007473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1. </w:t>
      </w:r>
      <w:r w:rsidR="00F70E27" w:rsidRPr="00747373">
        <w:rPr>
          <w:sz w:val="28"/>
          <w:szCs w:val="28"/>
          <w:lang w:val="uk-UA"/>
        </w:rPr>
        <w:t xml:space="preserve">Надати </w:t>
      </w:r>
      <w:r w:rsidRPr="00747373">
        <w:rPr>
          <w:bCs/>
          <w:sz w:val="28"/>
          <w:lang w:val="uk-UA"/>
        </w:rPr>
        <w:t>ФГ «</w:t>
      </w:r>
      <w:r w:rsidR="006C51F6">
        <w:rPr>
          <w:bCs/>
          <w:sz w:val="28"/>
          <w:lang w:val="uk-UA"/>
        </w:rPr>
        <w:t>Світлана</w:t>
      </w:r>
      <w:r w:rsidRPr="00747373">
        <w:rPr>
          <w:bCs/>
          <w:sz w:val="28"/>
          <w:lang w:val="uk-UA"/>
        </w:rPr>
        <w:t>»</w:t>
      </w:r>
      <w:r w:rsidR="00F70E27" w:rsidRPr="00747373">
        <w:rPr>
          <w:sz w:val="28"/>
          <w:szCs w:val="28"/>
          <w:lang w:val="uk-UA"/>
        </w:rPr>
        <w:t xml:space="preserve"> у користування на умовах оренди строком </w:t>
      </w:r>
      <w:r w:rsidR="006C51F6">
        <w:rPr>
          <w:sz w:val="28"/>
          <w:szCs w:val="28"/>
          <w:lang w:val="uk-UA"/>
        </w:rPr>
        <w:t>до 31.12.2024 року</w:t>
      </w:r>
      <w:r>
        <w:rPr>
          <w:sz w:val="28"/>
          <w:szCs w:val="28"/>
          <w:lang w:val="uk-UA"/>
        </w:rPr>
        <w:t xml:space="preserve"> </w:t>
      </w:r>
      <w:r w:rsidRPr="00747373">
        <w:rPr>
          <w:sz w:val="28"/>
          <w:szCs w:val="28"/>
          <w:lang w:val="uk-UA"/>
        </w:rPr>
        <w:t>невитребуван</w:t>
      </w:r>
      <w:r w:rsidR="006C51F6">
        <w:rPr>
          <w:sz w:val="28"/>
          <w:szCs w:val="28"/>
          <w:lang w:val="uk-UA"/>
        </w:rPr>
        <w:t>і (неуспадковані)</w:t>
      </w:r>
      <w:r w:rsidRPr="00747373">
        <w:rPr>
          <w:sz w:val="28"/>
          <w:szCs w:val="28"/>
          <w:lang w:val="uk-UA"/>
        </w:rPr>
        <w:t xml:space="preserve"> земельн</w:t>
      </w:r>
      <w:r w:rsidR="006C51F6">
        <w:rPr>
          <w:sz w:val="28"/>
          <w:szCs w:val="28"/>
          <w:lang w:val="uk-UA"/>
        </w:rPr>
        <w:t>і</w:t>
      </w:r>
      <w:r w:rsidRPr="00747373">
        <w:rPr>
          <w:sz w:val="28"/>
          <w:szCs w:val="28"/>
          <w:lang w:val="uk-UA"/>
        </w:rPr>
        <w:t xml:space="preserve"> частк</w:t>
      </w:r>
      <w:r w:rsidR="006C51F6">
        <w:rPr>
          <w:sz w:val="28"/>
          <w:szCs w:val="28"/>
          <w:lang w:val="uk-UA"/>
        </w:rPr>
        <w:t>и</w:t>
      </w:r>
      <w:r w:rsidRPr="00747373">
        <w:rPr>
          <w:sz w:val="28"/>
          <w:szCs w:val="28"/>
          <w:lang w:val="uk-UA"/>
        </w:rPr>
        <w:t xml:space="preserve"> (па</w:t>
      </w:r>
      <w:r w:rsidR="006C51F6">
        <w:rPr>
          <w:sz w:val="28"/>
          <w:szCs w:val="28"/>
          <w:lang w:val="uk-UA"/>
        </w:rPr>
        <w:t>ї</w:t>
      </w:r>
      <w:r w:rsidRPr="00747373">
        <w:rPr>
          <w:sz w:val="28"/>
          <w:szCs w:val="28"/>
          <w:lang w:val="uk-UA"/>
        </w:rPr>
        <w:t>)</w:t>
      </w:r>
      <w:r w:rsidR="00B32E6E">
        <w:rPr>
          <w:sz w:val="28"/>
          <w:szCs w:val="28"/>
          <w:lang w:val="uk-UA"/>
        </w:rPr>
        <w:t xml:space="preserve"> загальною площею 28,5837 га, з них</w:t>
      </w:r>
      <w:bookmarkStart w:id="1" w:name="_GoBack"/>
      <w:bookmarkEnd w:id="1"/>
      <w:r w:rsidR="006C51F6">
        <w:rPr>
          <w:sz w:val="28"/>
          <w:szCs w:val="28"/>
          <w:lang w:val="uk-UA"/>
        </w:rPr>
        <w:t>:</w:t>
      </w:r>
    </w:p>
    <w:p w:rsidR="006C51F6" w:rsidRDefault="006C51F6" w:rsidP="00747373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3110"/>
        <w:gridCol w:w="1625"/>
      </w:tblGrid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Статус земельної частки (паю)</w:t>
            </w:r>
          </w:p>
        </w:tc>
        <w:tc>
          <w:tcPr>
            <w:tcW w:w="3110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1625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Площа, га</w:t>
            </w:r>
          </w:p>
        </w:tc>
      </w:tr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5F5FDB" w:rsidP="00C0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6C51F6" w:rsidRPr="006C51F6" w:rsidRDefault="006C51F6" w:rsidP="00C03D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2748</w:t>
            </w:r>
          </w:p>
        </w:tc>
        <w:tc>
          <w:tcPr>
            <w:tcW w:w="1625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585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color w:val="00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4325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692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2,5561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1,7017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0,5846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084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2,7377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</w:t>
            </w: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208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2,77</w:t>
            </w:r>
          </w:p>
        </w:tc>
      </w:tr>
      <w:tr w:rsidR="005F5FDB" w:rsidRPr="00E30C97" w:rsidTr="006C51F6">
        <w:trPr>
          <w:jc w:val="center"/>
        </w:trPr>
        <w:tc>
          <w:tcPr>
            <w:tcW w:w="2206" w:type="dxa"/>
          </w:tcPr>
          <w:p w:rsidR="005F5FDB" w:rsidRDefault="005F5FDB" w:rsidP="005F5FDB">
            <w:r w:rsidRPr="00601AD9">
              <w:rPr>
                <w:sz w:val="28"/>
                <w:szCs w:val="28"/>
                <w:lang w:val="uk-UA"/>
              </w:rPr>
              <w:lastRenderedPageBreak/>
              <w:t>Невитребуваний</w:t>
            </w:r>
          </w:p>
        </w:tc>
        <w:tc>
          <w:tcPr>
            <w:tcW w:w="3110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625" w:type="dxa"/>
          </w:tcPr>
          <w:p w:rsidR="005F5FDB" w:rsidRPr="00E30C97" w:rsidRDefault="005F5FDB" w:rsidP="005F5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2,647</w:t>
            </w:r>
          </w:p>
        </w:tc>
      </w:tr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6C51F6" w:rsidP="00C03D9C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647</w:t>
            </w:r>
          </w:p>
        </w:tc>
        <w:tc>
          <w:tcPr>
            <w:tcW w:w="1625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1,7948</w:t>
            </w:r>
          </w:p>
        </w:tc>
      </w:tr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6C51F6" w:rsidP="00C03D9C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627</w:t>
            </w:r>
          </w:p>
        </w:tc>
        <w:tc>
          <w:tcPr>
            <w:tcW w:w="1625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0,6378</w:t>
            </w:r>
          </w:p>
        </w:tc>
      </w:tr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6C51F6" w:rsidP="00C03D9C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048</w:t>
            </w:r>
          </w:p>
        </w:tc>
        <w:tc>
          <w:tcPr>
            <w:tcW w:w="1625" w:type="dxa"/>
          </w:tcPr>
          <w:p w:rsidR="006C51F6" w:rsidRPr="00E30C97" w:rsidRDefault="006C51F6" w:rsidP="00C03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2,6109</w:t>
            </w:r>
          </w:p>
        </w:tc>
      </w:tr>
      <w:tr w:rsidR="006C51F6" w:rsidRPr="00E30C97" w:rsidTr="006C51F6">
        <w:trPr>
          <w:jc w:val="center"/>
        </w:trPr>
        <w:tc>
          <w:tcPr>
            <w:tcW w:w="2206" w:type="dxa"/>
          </w:tcPr>
          <w:p w:rsidR="006C51F6" w:rsidRPr="00E30C97" w:rsidRDefault="006C51F6" w:rsidP="00C03D9C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C51F6" w:rsidRPr="00E30C97" w:rsidRDefault="005F5FDB" w:rsidP="00C03D9C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655</w:t>
            </w:r>
          </w:p>
        </w:tc>
        <w:tc>
          <w:tcPr>
            <w:tcW w:w="1625" w:type="dxa"/>
          </w:tcPr>
          <w:p w:rsidR="006C51F6" w:rsidRPr="00E30C97" w:rsidRDefault="005F5FDB" w:rsidP="00C03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3,0895</w:t>
            </w:r>
          </w:p>
        </w:tc>
      </w:tr>
    </w:tbl>
    <w:p w:rsidR="006C51F6" w:rsidRDefault="006C51F6" w:rsidP="00747373">
      <w:pPr>
        <w:jc w:val="both"/>
        <w:rPr>
          <w:sz w:val="28"/>
          <w:szCs w:val="28"/>
          <w:lang w:val="uk-UA"/>
        </w:rPr>
      </w:pPr>
    </w:p>
    <w:p w:rsidR="00747373" w:rsidRPr="00747373" w:rsidRDefault="00747373" w:rsidP="00747373">
      <w:pPr>
        <w:jc w:val="both"/>
        <w:rPr>
          <w:sz w:val="28"/>
          <w:szCs w:val="28"/>
          <w:lang w:val="uk-UA"/>
        </w:rPr>
      </w:pPr>
      <w:r w:rsidRPr="00747373">
        <w:rPr>
          <w:sz w:val="28"/>
          <w:szCs w:val="28"/>
          <w:lang w:val="uk-UA"/>
        </w:rPr>
        <w:t xml:space="preserve"> </w:t>
      </w:r>
    </w:p>
    <w:p w:rsidR="00747373" w:rsidRPr="00747373" w:rsidRDefault="00747373" w:rsidP="00747373">
      <w:pPr>
        <w:rPr>
          <w:lang w:val="uk-UA"/>
        </w:rPr>
      </w:pPr>
    </w:p>
    <w:p w:rsidR="000E09D3" w:rsidRPr="00C710B3" w:rsidRDefault="00747373" w:rsidP="0045791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0E09D3">
        <w:rPr>
          <w:sz w:val="28"/>
          <w:szCs w:val="28"/>
          <w:lang w:val="uk-UA"/>
        </w:rPr>
        <w:t xml:space="preserve">. </w:t>
      </w:r>
      <w:proofErr w:type="spellStart"/>
      <w:r w:rsidR="000E09D3">
        <w:rPr>
          <w:sz w:val="28"/>
          <w:szCs w:val="28"/>
          <w:lang w:val="uk-UA"/>
        </w:rPr>
        <w:t>Зобов</w:t>
      </w:r>
      <w:proofErr w:type="spellEnd"/>
      <w:r w:rsidR="000E09D3" w:rsidRPr="00FC5B24">
        <w:rPr>
          <w:sz w:val="28"/>
          <w:szCs w:val="28"/>
        </w:rPr>
        <w:t>’</w:t>
      </w:r>
      <w:proofErr w:type="spellStart"/>
      <w:r w:rsidR="000E09D3">
        <w:rPr>
          <w:sz w:val="28"/>
          <w:szCs w:val="28"/>
          <w:lang w:val="uk-UA"/>
        </w:rPr>
        <w:t>язати</w:t>
      </w:r>
      <w:proofErr w:type="spellEnd"/>
      <w:r w:rsidR="000E09D3">
        <w:rPr>
          <w:sz w:val="28"/>
          <w:szCs w:val="28"/>
          <w:lang w:val="uk-UA"/>
        </w:rPr>
        <w:t xml:space="preserve">  </w:t>
      </w:r>
      <w:r>
        <w:rPr>
          <w:bCs/>
          <w:sz w:val="28"/>
          <w:lang w:val="uk-UA"/>
        </w:rPr>
        <w:t>ФГ «</w:t>
      </w:r>
      <w:r w:rsidR="005F5FDB">
        <w:rPr>
          <w:bCs/>
          <w:sz w:val="28"/>
          <w:lang w:val="uk-UA"/>
        </w:rPr>
        <w:t>Світлана</w:t>
      </w:r>
      <w:r>
        <w:rPr>
          <w:bCs/>
          <w:sz w:val="28"/>
          <w:lang w:val="uk-UA"/>
        </w:rPr>
        <w:t>»</w:t>
      </w:r>
      <w:r w:rsidR="000E09D3">
        <w:rPr>
          <w:sz w:val="28"/>
          <w:szCs w:val="28"/>
          <w:lang w:val="uk-UA"/>
        </w:rPr>
        <w:t xml:space="preserve">  </w:t>
      </w:r>
      <w:r w:rsidR="00457916">
        <w:rPr>
          <w:sz w:val="28"/>
          <w:szCs w:val="28"/>
          <w:lang w:val="uk-UA"/>
        </w:rPr>
        <w:t xml:space="preserve">у місячний термін </w:t>
      </w:r>
      <w:r w:rsidR="000E09D3">
        <w:rPr>
          <w:sz w:val="28"/>
          <w:szCs w:val="28"/>
          <w:lang w:val="uk-UA"/>
        </w:rPr>
        <w:t>укласти договір оренди на вказан</w:t>
      </w:r>
      <w:r>
        <w:rPr>
          <w:sz w:val="28"/>
          <w:szCs w:val="28"/>
          <w:lang w:val="uk-UA"/>
        </w:rPr>
        <w:t>у</w:t>
      </w:r>
      <w:r w:rsidR="000E09D3">
        <w:rPr>
          <w:sz w:val="28"/>
          <w:szCs w:val="28"/>
          <w:lang w:val="uk-UA"/>
        </w:rPr>
        <w:t xml:space="preserve"> в п.</w:t>
      </w:r>
      <w:r>
        <w:rPr>
          <w:sz w:val="28"/>
          <w:szCs w:val="28"/>
          <w:lang w:val="uk-UA"/>
        </w:rPr>
        <w:t>1</w:t>
      </w:r>
      <w:r w:rsidR="000E09D3">
        <w:rPr>
          <w:sz w:val="28"/>
          <w:szCs w:val="28"/>
          <w:lang w:val="uk-UA"/>
        </w:rPr>
        <w:t xml:space="preserve"> даного рішення земельн</w:t>
      </w:r>
      <w:r>
        <w:rPr>
          <w:sz w:val="28"/>
          <w:szCs w:val="28"/>
          <w:lang w:val="uk-UA"/>
        </w:rPr>
        <w:t>у</w:t>
      </w:r>
      <w:r w:rsidR="000E09D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457916">
        <w:rPr>
          <w:sz w:val="28"/>
          <w:szCs w:val="28"/>
          <w:lang w:val="uk-UA"/>
        </w:rPr>
        <w:t>.</w:t>
      </w:r>
    </w:p>
    <w:p w:rsidR="00E37BBE" w:rsidRDefault="00E37BBE" w:rsidP="00AB501C">
      <w:pPr>
        <w:jc w:val="center"/>
        <w:rPr>
          <w:b/>
          <w:sz w:val="28"/>
          <w:lang w:val="uk-UA"/>
        </w:rPr>
      </w:pPr>
    </w:p>
    <w:p w:rsidR="00E37BBE" w:rsidRDefault="00E37BBE" w:rsidP="00AB501C">
      <w:pPr>
        <w:jc w:val="center"/>
        <w:rPr>
          <w:b/>
          <w:sz w:val="28"/>
          <w:lang w:val="uk-UA"/>
        </w:rPr>
      </w:pPr>
    </w:p>
    <w:p w:rsidR="00DC424F" w:rsidRDefault="00DC424F" w:rsidP="00AB501C">
      <w:pPr>
        <w:jc w:val="center"/>
        <w:rPr>
          <w:b/>
          <w:sz w:val="28"/>
          <w:lang w:val="uk-UA"/>
        </w:rPr>
      </w:pPr>
    </w:p>
    <w:p w:rsidR="00DC424F" w:rsidRDefault="00DC424F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2" w:name="_Hlk126568693"/>
    </w:p>
    <w:bookmarkEnd w:id="2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5F5FDB">
      <w:pgSz w:w="11906" w:h="16838"/>
      <w:pgMar w:top="851" w:right="99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333CD"/>
    <w:multiLevelType w:val="hybridMultilevel"/>
    <w:tmpl w:val="25105594"/>
    <w:lvl w:ilvl="0" w:tplc="2528B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774F9"/>
    <w:rsid w:val="00082AD3"/>
    <w:rsid w:val="000836A5"/>
    <w:rsid w:val="000E09D3"/>
    <w:rsid w:val="00126773"/>
    <w:rsid w:val="001906AB"/>
    <w:rsid w:val="00457916"/>
    <w:rsid w:val="004B188F"/>
    <w:rsid w:val="004B5593"/>
    <w:rsid w:val="00510EEB"/>
    <w:rsid w:val="005859D5"/>
    <w:rsid w:val="005D628A"/>
    <w:rsid w:val="005F5FDB"/>
    <w:rsid w:val="006C24CB"/>
    <w:rsid w:val="006C51F6"/>
    <w:rsid w:val="006F2A1F"/>
    <w:rsid w:val="00747373"/>
    <w:rsid w:val="00781907"/>
    <w:rsid w:val="007F7B34"/>
    <w:rsid w:val="00845EED"/>
    <w:rsid w:val="00853C2E"/>
    <w:rsid w:val="00A40790"/>
    <w:rsid w:val="00AB501C"/>
    <w:rsid w:val="00B32E6E"/>
    <w:rsid w:val="00B758BC"/>
    <w:rsid w:val="00DC424F"/>
    <w:rsid w:val="00DF008A"/>
    <w:rsid w:val="00E37BBE"/>
    <w:rsid w:val="00F4004A"/>
    <w:rsid w:val="00F535B1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725F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0E09D3"/>
    <w:rPr>
      <w:b/>
      <w:bCs/>
    </w:rPr>
  </w:style>
  <w:style w:type="paragraph" w:styleId="a8">
    <w:name w:val="List Paragraph"/>
    <w:basedOn w:val="a"/>
    <w:uiPriority w:val="34"/>
    <w:qFormat/>
    <w:rsid w:val="00747373"/>
    <w:pPr>
      <w:ind w:left="720"/>
      <w:contextualSpacing/>
    </w:pPr>
  </w:style>
  <w:style w:type="table" w:styleId="a9">
    <w:name w:val="Table Grid"/>
    <w:basedOn w:val="a1"/>
    <w:uiPriority w:val="39"/>
    <w:rsid w:val="006C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2024-04-22T17:01:00Z</cp:lastPrinted>
  <dcterms:created xsi:type="dcterms:W3CDTF">2023-02-15T13:15:00Z</dcterms:created>
  <dcterms:modified xsi:type="dcterms:W3CDTF">2024-04-22T17:02:00Z</dcterms:modified>
</cp:coreProperties>
</file>